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2271C6" w:rsidR="002271C6" w:rsidP="002271C6" w:rsidRDefault="002271C6" w14:paraId="4593E9A1" w14:textId="77777777">
      <w:pPr>
        <w:spacing w:after="0" w:line="240" w:lineRule="auto"/>
        <w:outlineLvl w:val="0"/>
        <w:rPr>
          <w:rFonts w:eastAsia="Times New Roman"/>
          <w:b/>
          <w:bCs/>
          <w:color w:val="1E4E79"/>
          <w:kern w:val="36"/>
          <w:sz w:val="32"/>
          <w:szCs w:val="32"/>
        </w:rPr>
      </w:pPr>
      <w:r w:rsidRPr="002271C6">
        <w:rPr>
          <w:rFonts w:eastAsia="Times New Roman"/>
          <w:b/>
          <w:bCs/>
          <w:color w:val="1E4E79"/>
          <w:kern w:val="36"/>
          <w:sz w:val="32"/>
          <w:szCs w:val="32"/>
        </w:rPr>
        <w:t>AWS Campaign in a Box: Security, Compliance, and Transparency: Social Posts</w:t>
      </w:r>
    </w:p>
    <w:p w:rsidRPr="002271C6" w:rsidR="002271C6" w:rsidP="002271C6" w:rsidRDefault="002271C6" w14:paraId="5676A47F" w14:textId="75A778F2">
      <w:pPr>
        <w:spacing w:after="0" w:line="240" w:lineRule="auto"/>
        <w:outlineLvl w:val="1"/>
        <w:rPr>
          <w:rFonts w:eastAsia="Times New Roman"/>
          <w:b/>
          <w:bCs/>
          <w:color w:val="2E75B5"/>
          <w:sz w:val="28"/>
          <w:szCs w:val="28"/>
        </w:rPr>
      </w:pPr>
      <w:r w:rsidRPr="002271C6">
        <w:rPr>
          <w:rFonts w:eastAsia="Times New Roman"/>
          <w:b/>
          <w:bCs/>
          <w:color w:val="2E75B5"/>
          <w:sz w:val="28"/>
          <w:szCs w:val="28"/>
        </w:rPr>
        <w:t xml:space="preserve">Social Post 1: </w:t>
      </w:r>
      <w:r w:rsidR="00AC3124">
        <w:rPr>
          <w:rFonts w:eastAsia="Times New Roman"/>
          <w:b/>
          <w:bCs/>
          <w:color w:val="2E75B5"/>
          <w:sz w:val="28"/>
          <w:szCs w:val="28"/>
        </w:rPr>
        <w:t>AWS Security Benefits</w:t>
      </w:r>
    </w:p>
    <w:p w:rsidRPr="002271C6" w:rsidR="002271C6" w:rsidP="002271C6" w:rsidRDefault="002271C6" w14:paraId="20918244" w14:textId="77777777">
      <w:pPr>
        <w:spacing w:after="0" w:line="240" w:lineRule="auto"/>
        <w:outlineLvl w:val="2"/>
        <w:rPr>
          <w:rFonts w:eastAsia="Times New Roman"/>
          <w:b/>
          <w:bCs/>
          <w:color w:val="5B9BD5"/>
          <w:sz w:val="24"/>
          <w:szCs w:val="24"/>
        </w:rPr>
      </w:pPr>
      <w:r w:rsidRPr="002271C6">
        <w:rPr>
          <w:rFonts w:eastAsia="Times New Roman"/>
          <w:b/>
          <w:bCs/>
          <w:i/>
          <w:iCs/>
          <w:color w:val="5B9BD5"/>
          <w:sz w:val="24"/>
          <w:szCs w:val="24"/>
        </w:rPr>
        <w:t>LinkedIn</w:t>
      </w:r>
    </w:p>
    <w:p w:rsidRPr="002271C6" w:rsidR="002271C6" w:rsidP="002271C6" w:rsidRDefault="002271C6" w14:paraId="093F3449" w14:textId="77777777">
      <w:pPr>
        <w:spacing w:after="0" w:line="240" w:lineRule="auto"/>
        <w:outlineLvl w:val="2"/>
        <w:rPr>
          <w:rFonts w:eastAsia="Times New Roman"/>
          <w:b w:val="1"/>
          <w:bCs w:val="1"/>
          <w:color w:val="5B9BD5"/>
          <w:sz w:val="24"/>
          <w:szCs w:val="24"/>
        </w:rPr>
      </w:pPr>
      <w:r w:rsidRPr="6F2EA847" w:rsidR="6F2EA847">
        <w:rPr>
          <w:rFonts w:eastAsia="Times New Roman"/>
          <w:b w:val="1"/>
          <w:bCs w:val="1"/>
          <w:color w:val="5B9BD5" w:themeColor="accent5" w:themeTint="FF" w:themeShade="FF"/>
          <w:sz w:val="24"/>
          <w:szCs w:val="24"/>
        </w:rPr>
        <w:t xml:space="preserve">Headline / </w:t>
      </w:r>
      <w:proofErr w:type="spellStart"/>
      <w:r w:rsidRPr="6F2EA847" w:rsidR="6F2EA847">
        <w:rPr>
          <w:rFonts w:eastAsia="Times New Roman"/>
          <w:b w:val="1"/>
          <w:bCs w:val="1"/>
          <w:color w:val="5B9BD5" w:themeColor="accent5" w:themeTint="FF" w:themeShade="FF"/>
          <w:sz w:val="24"/>
          <w:szCs w:val="24"/>
        </w:rPr>
        <w:t>Subheadline</w:t>
      </w:r>
      <w:proofErr w:type="spellEnd"/>
    </w:p>
    <w:p w:rsidRPr="002271C6" w:rsidR="002271C6" w:rsidP="6F2EA847" w:rsidRDefault="002271C6" w14:textId="77777777" w14:paraId="580A7E45">
      <w:pPr>
        <w:spacing w:after="0" w:line="240" w:lineRule="auto"/>
        <w:rPr>
          <w:rFonts w:eastAsia="Times New Roman"/>
          <w:b w:val="1"/>
          <w:bCs w:val="1"/>
        </w:rPr>
      </w:pPr>
      <w:r w:rsidRPr="6F2EA847" w:rsidR="6F2EA847">
        <w:rPr>
          <w:rFonts w:eastAsia="Times New Roman"/>
          <w:b w:val="1"/>
          <w:bCs w:val="1"/>
        </w:rPr>
        <w:t>Lower Risk, Costs, and Complexity</w:t>
      </w:r>
    </w:p>
    <w:p w:rsidRPr="002271C6" w:rsidR="002271C6" w:rsidP="09D425B1" w:rsidRDefault="002271C6" w14:paraId="4B4EB777" w14:textId="3233B335">
      <w:pPr>
        <w:spacing w:after="0" w:line="240" w:lineRule="auto"/>
        <w:ind w:left="540"/>
        <w:rPr>
          <w:rFonts w:eastAsia="Times New Roman"/>
          <w:b w:val="1"/>
          <w:bCs w:val="1"/>
        </w:rPr>
      </w:pPr>
      <w:r w:rsidRPr="09D425B1" w:rsidR="6F2EA847">
        <w:rPr>
          <w:rFonts w:eastAsia="Times New Roman"/>
          <w:b w:val="1"/>
          <w:bCs w:val="1"/>
        </w:rPr>
        <w:t>Secure Your A</w:t>
      </w:r>
      <w:r w:rsidRPr="09D425B1" w:rsidR="46097B18">
        <w:rPr>
          <w:rFonts w:eastAsia="Times New Roman"/>
          <w:b w:val="1"/>
          <w:bCs w:val="1"/>
        </w:rPr>
        <w:t>mazon Web Services</w:t>
      </w:r>
      <w:r w:rsidRPr="09D425B1" w:rsidR="6F2EA847">
        <w:rPr>
          <w:rFonts w:eastAsia="Times New Roman"/>
          <w:b w:val="1"/>
          <w:bCs w:val="1"/>
        </w:rPr>
        <w:t xml:space="preserve"> Cloud </w:t>
      </w:r>
    </w:p>
    <w:p w:rsidRPr="002271C6" w:rsidR="002271C6" w:rsidP="09D425B1" w:rsidRDefault="002271C6" w14:paraId="5636DE23" w14:textId="0EBBFF6F">
      <w:pPr>
        <w:spacing w:after="0" w:line="240" w:lineRule="auto"/>
        <w:ind w:left="540"/>
        <w:rPr>
          <w:rFonts w:eastAsia="Times New Roman"/>
          <w:b w:val="1"/>
          <w:bCs w:val="1"/>
        </w:rPr>
      </w:pPr>
      <w:r w:rsidRPr="09D425B1" w:rsidR="6F2EA847">
        <w:rPr>
          <w:rFonts w:eastAsia="Times New Roman"/>
          <w:b w:val="1"/>
          <w:bCs w:val="1"/>
        </w:rPr>
        <w:t>with [AWS PARTNER]</w:t>
      </w:r>
    </w:p>
    <w:p w:rsidR="6F2EA847" w:rsidP="6F2EA847" w:rsidRDefault="6F2EA847" w14:paraId="78108FDA" w14:textId="41AC25C8">
      <w:pPr>
        <w:pStyle w:val="Normal"/>
        <w:spacing w:after="0" w:line="240" w:lineRule="auto"/>
        <w:rPr>
          <w:rFonts w:eastAsia="Times New Roman"/>
        </w:rPr>
      </w:pPr>
    </w:p>
    <w:p w:rsidRPr="002271C6" w:rsidR="002271C6" w:rsidP="002271C6" w:rsidRDefault="002271C6" w14:paraId="223B8A87" w14:textId="77777777">
      <w:pPr>
        <w:spacing w:after="0" w:line="240" w:lineRule="auto"/>
        <w:outlineLvl w:val="2"/>
        <w:rPr>
          <w:rFonts w:eastAsia="Times New Roman"/>
          <w:b/>
          <w:bCs/>
          <w:color w:val="5B9BD5"/>
          <w:sz w:val="24"/>
          <w:szCs w:val="24"/>
        </w:rPr>
      </w:pPr>
      <w:r w:rsidRPr="002271C6">
        <w:rPr>
          <w:rFonts w:eastAsia="Times New Roman"/>
          <w:b/>
          <w:bCs/>
          <w:color w:val="5B9BD5"/>
          <w:sz w:val="24"/>
          <w:szCs w:val="24"/>
        </w:rPr>
        <w:t>CTA</w:t>
      </w:r>
    </w:p>
    <w:p w:rsidRPr="002271C6" w:rsidR="002271C6" w:rsidP="002271C6" w:rsidRDefault="002271C6" w14:paraId="613E196F" w14:textId="77777777">
      <w:pPr>
        <w:spacing w:after="0" w:line="240" w:lineRule="auto"/>
        <w:rPr>
          <w:rFonts w:eastAsia="Times New Roman"/>
        </w:rPr>
      </w:pPr>
      <w:r w:rsidRPr="09D425B1" w:rsidR="002271C6">
        <w:rPr>
          <w:rFonts w:eastAsia="Times New Roman"/>
        </w:rPr>
        <w:t>Find Out More</w:t>
      </w:r>
    </w:p>
    <w:p w:rsidR="6F2EA847" w:rsidP="6F2EA847" w:rsidRDefault="6F2EA847" w14:paraId="136BD245" w14:textId="3B872CA6">
      <w:pPr>
        <w:pStyle w:val="Normal"/>
        <w:spacing w:after="0" w:line="240" w:lineRule="auto"/>
        <w:rPr>
          <w:rFonts w:eastAsia="Times New Roman"/>
        </w:rPr>
      </w:pPr>
    </w:p>
    <w:p w:rsidR="6F2EA847" w:rsidP="6F2EA847" w:rsidRDefault="6F2EA847" w14:paraId="0510BA5D" w14:textId="7E441EA4">
      <w:pPr>
        <w:pStyle w:val="Normal"/>
        <w:outlineLvl w:val="2"/>
        <w:rPr>
          <w:rFonts w:eastAsia="Times New Roman"/>
          <w:b w:val="1"/>
          <w:bCs w:val="1"/>
          <w:color w:val="5B9BD5" w:themeColor="accent5" w:themeTint="FF" w:themeShade="FF"/>
          <w:sz w:val="24"/>
          <w:szCs w:val="24"/>
        </w:rPr>
      </w:pPr>
      <w:r w:rsidRPr="09D425B1" w:rsidR="6F2EA847">
        <w:rPr>
          <w:rFonts w:eastAsia="Times New Roman"/>
          <w:b w:val="1"/>
          <w:bCs w:val="1"/>
          <w:color w:val="5B9AD5"/>
          <w:sz w:val="24"/>
          <w:szCs w:val="24"/>
        </w:rPr>
        <w:t>Post Body</w:t>
      </w:r>
      <w:r>
        <w:br/>
      </w:r>
      <w:r w:rsidRPr="09D425B1" w:rsidR="6F2EA847">
        <w:rPr>
          <w:b w:val="1"/>
          <w:bCs w:val="1"/>
        </w:rPr>
        <w:t>AWS is secure enough for the most risk-sensitive organizations. But to make the most of AWS cloud security, it is critical to have the right security strategy and controls in place. Simplify complexity by sharing your security responsibilities with [AWS PARTNER], a certified AWS partner with deep expertise in AWS security, deployment, and management.</w:t>
      </w:r>
    </w:p>
    <w:p w:rsidRPr="002271C6" w:rsidR="002271C6" w:rsidP="002271C6" w:rsidRDefault="002271C6" w14:paraId="206F3203" w14:textId="77777777">
      <w:pPr>
        <w:spacing w:after="0" w:line="240" w:lineRule="auto"/>
        <w:outlineLvl w:val="2"/>
        <w:rPr>
          <w:rFonts w:eastAsia="Times New Roman"/>
          <w:b/>
          <w:bCs/>
          <w:color w:val="5B9BD5"/>
          <w:sz w:val="24"/>
          <w:szCs w:val="24"/>
        </w:rPr>
      </w:pPr>
      <w:r w:rsidRPr="002271C6">
        <w:rPr>
          <w:rFonts w:eastAsia="Times New Roman"/>
          <w:b/>
          <w:bCs/>
          <w:i/>
          <w:iCs/>
          <w:color w:val="5B9BD5"/>
          <w:sz w:val="24"/>
          <w:szCs w:val="24"/>
        </w:rPr>
        <w:t>Twitter</w:t>
      </w:r>
    </w:p>
    <w:p w:rsidRPr="002271C6" w:rsidR="002271C6" w:rsidP="002271C6" w:rsidRDefault="002271C6" w14:paraId="64DE6A57" w14:textId="77777777">
      <w:pPr>
        <w:spacing w:after="0" w:line="240" w:lineRule="auto"/>
        <w:outlineLvl w:val="2"/>
        <w:rPr>
          <w:rFonts w:eastAsia="Times New Roman"/>
          <w:b/>
          <w:bCs/>
          <w:color w:val="5B9BD5"/>
          <w:sz w:val="24"/>
          <w:szCs w:val="24"/>
        </w:rPr>
      </w:pPr>
      <w:r w:rsidRPr="09D425B1" w:rsidR="002271C6">
        <w:rPr>
          <w:rFonts w:eastAsia="Times New Roman"/>
          <w:b w:val="1"/>
          <w:bCs w:val="1"/>
          <w:color w:val="5B9BD5" w:themeColor="accent5" w:themeTint="FF" w:themeShade="FF"/>
          <w:sz w:val="24"/>
          <w:szCs w:val="24"/>
        </w:rPr>
        <w:t>Headline / Subheadline</w:t>
      </w:r>
    </w:p>
    <w:p w:rsidR="6F2EA847" w:rsidP="09D425B1" w:rsidRDefault="6F2EA847" w14:paraId="20964DA6" w14:textId="77777777">
      <w:pPr>
        <w:spacing w:after="0" w:line="240" w:lineRule="auto"/>
        <w:ind/>
        <w:rPr>
          <w:rFonts w:eastAsia="Times New Roman"/>
          <w:b w:val="1"/>
          <w:bCs w:val="1"/>
        </w:rPr>
      </w:pPr>
      <w:r w:rsidRPr="09D425B1" w:rsidR="1ECEC2D6">
        <w:rPr>
          <w:rFonts w:eastAsia="Times New Roman"/>
          <w:b w:val="1"/>
          <w:bCs w:val="1"/>
        </w:rPr>
        <w:t>Lower Risk, Costs, and Complexity</w:t>
      </w:r>
    </w:p>
    <w:p w:rsidR="6F2EA847" w:rsidP="09D425B1" w:rsidRDefault="6F2EA847" w14:paraId="4A12FBBF" w14:textId="3233B335">
      <w:pPr>
        <w:spacing w:after="0" w:line="240" w:lineRule="auto"/>
        <w:ind w:left="540"/>
        <w:rPr>
          <w:rFonts w:eastAsia="Times New Roman"/>
          <w:b w:val="1"/>
          <w:bCs w:val="1"/>
        </w:rPr>
      </w:pPr>
      <w:r w:rsidRPr="09D425B1" w:rsidR="1ECEC2D6">
        <w:rPr>
          <w:rFonts w:eastAsia="Times New Roman"/>
          <w:b w:val="1"/>
          <w:bCs w:val="1"/>
        </w:rPr>
        <w:t xml:space="preserve">Secure Your Amazon Web Services Cloud </w:t>
      </w:r>
    </w:p>
    <w:p w:rsidR="6F2EA847" w:rsidP="09D425B1" w:rsidRDefault="6F2EA847" w14:paraId="0B083D5A" w14:textId="4C913A93">
      <w:pPr>
        <w:spacing w:after="0" w:line="240" w:lineRule="auto"/>
        <w:ind w:left="540"/>
        <w:rPr>
          <w:rFonts w:eastAsia="Times New Roman"/>
          <w:b w:val="1"/>
          <w:bCs w:val="1"/>
        </w:rPr>
      </w:pPr>
      <w:r w:rsidRPr="09D425B1" w:rsidR="1ECEC2D6">
        <w:rPr>
          <w:rFonts w:eastAsia="Times New Roman"/>
          <w:b w:val="1"/>
          <w:bCs w:val="1"/>
        </w:rPr>
        <w:t>with [AWS PARTNER]</w:t>
      </w:r>
    </w:p>
    <w:p w:rsidR="6F2EA847" w:rsidP="6F2EA847" w:rsidRDefault="6F2EA847" w14:paraId="7D3628E1" w14:textId="0588C4D9">
      <w:pPr>
        <w:pStyle w:val="Normal"/>
        <w:spacing w:after="0" w:line="240" w:lineRule="auto"/>
        <w:rPr>
          <w:rFonts w:eastAsia="Times New Roman"/>
        </w:rPr>
      </w:pPr>
    </w:p>
    <w:p w:rsidRPr="002271C6" w:rsidR="002271C6" w:rsidP="002271C6" w:rsidRDefault="002271C6" w14:paraId="68D6A821" w14:textId="77777777">
      <w:pPr>
        <w:spacing w:after="0" w:line="240" w:lineRule="auto"/>
        <w:outlineLvl w:val="2"/>
        <w:rPr>
          <w:rFonts w:eastAsia="Times New Roman"/>
          <w:b/>
          <w:bCs/>
          <w:color w:val="5B9BD5"/>
          <w:sz w:val="24"/>
          <w:szCs w:val="24"/>
        </w:rPr>
      </w:pPr>
      <w:r w:rsidRPr="002271C6">
        <w:rPr>
          <w:rFonts w:eastAsia="Times New Roman"/>
          <w:b/>
          <w:bCs/>
          <w:color w:val="5B9BD5"/>
          <w:sz w:val="24"/>
          <w:szCs w:val="24"/>
        </w:rPr>
        <w:t>CTA</w:t>
      </w:r>
    </w:p>
    <w:p w:rsidRPr="002271C6" w:rsidR="002271C6" w:rsidP="002271C6" w:rsidRDefault="002271C6" w14:paraId="0DFCD900" w14:textId="77777777">
      <w:pPr>
        <w:spacing w:after="0" w:line="240" w:lineRule="auto"/>
        <w:rPr>
          <w:rFonts w:eastAsia="Times New Roman"/>
        </w:rPr>
      </w:pPr>
      <w:r w:rsidRPr="09D425B1" w:rsidR="002271C6">
        <w:rPr>
          <w:rFonts w:eastAsia="Times New Roman"/>
        </w:rPr>
        <w:t>Find Out More</w:t>
      </w:r>
    </w:p>
    <w:p w:rsidR="09D425B1" w:rsidP="09D425B1" w:rsidRDefault="09D425B1" w14:paraId="4B785E9C" w14:textId="2E616C5D">
      <w:pPr>
        <w:pStyle w:val="Normal"/>
        <w:spacing w:after="0" w:line="240" w:lineRule="auto"/>
        <w:rPr>
          <w:rFonts w:eastAsia="Times New Roman"/>
        </w:rPr>
      </w:pPr>
    </w:p>
    <w:p w:rsidRPr="002271C6" w:rsidR="002271C6" w:rsidP="09D425B1" w:rsidRDefault="002271C6" w14:paraId="387B3FB2" w14:textId="3E2E9A06">
      <w:pPr>
        <w:pStyle w:val="Normal"/>
        <w:spacing w:after="0" w:line="240" w:lineRule="auto"/>
        <w:outlineLvl w:val="2"/>
        <w:rPr>
          <w:rFonts w:eastAsia="Times New Roman"/>
          <w:b w:val="1"/>
          <w:bCs w:val="1"/>
          <w:color w:val="5B9AD5" w:themeColor="accent5" w:themeTint="FF" w:themeShade="FF"/>
          <w:sz w:val="24"/>
          <w:szCs w:val="24"/>
        </w:rPr>
      </w:pPr>
      <w:r w:rsidRPr="09D425B1" w:rsidR="6F2EA847">
        <w:rPr>
          <w:rFonts w:eastAsia="Times New Roman"/>
          <w:b w:val="1"/>
          <w:bCs w:val="1"/>
          <w:color w:val="5B9AD5"/>
          <w:sz w:val="24"/>
          <w:szCs w:val="24"/>
        </w:rPr>
        <w:t>Post Body</w:t>
      </w:r>
      <w:r>
        <w:br/>
      </w:r>
      <w:r>
        <w:br/>
      </w:r>
      <w:r w:rsidRPr="09D425B1" w:rsidR="6F2EA847">
        <w:rPr>
          <w:b w:val="1"/>
          <w:bCs w:val="1"/>
        </w:rPr>
        <w:t>AWS security is robust, powerful, and flexible, but the large suite of features and tools can be challenging to navigate. [AWS PARTNER] can help you develop, deploy, and manage a solid AWS security strategy, so you can free up resources to drive innovation and business growth.</w:t>
      </w:r>
    </w:p>
    <w:p w:rsidR="09D425B1" w:rsidP="09D425B1" w:rsidRDefault="09D425B1" w14:paraId="6A48C8F4" w14:textId="54358C91">
      <w:pPr>
        <w:pStyle w:val="Normal"/>
        <w:spacing w:after="0" w:line="240" w:lineRule="auto"/>
        <w:outlineLvl w:val="2"/>
        <w:rPr>
          <w:b w:val="1"/>
          <w:bCs w:val="1"/>
        </w:rPr>
      </w:pPr>
    </w:p>
    <w:p w:rsidR="5605B9BF" w:rsidP="09D425B1" w:rsidRDefault="5605B9BF" w14:paraId="63709166">
      <w:pPr>
        <w:spacing w:after="0" w:line="240" w:lineRule="auto"/>
        <w:outlineLvl w:val="2"/>
        <w:rPr>
          <w:rFonts w:eastAsia="Times New Roman"/>
          <w:b w:val="1"/>
          <w:bCs w:val="1"/>
          <w:color w:val="5B9BD5" w:themeColor="accent5" w:themeTint="FF" w:themeShade="FF"/>
          <w:sz w:val="24"/>
          <w:szCs w:val="24"/>
        </w:rPr>
      </w:pPr>
      <w:r w:rsidRPr="09D425B1" w:rsidR="5605B9BF">
        <w:rPr>
          <w:rFonts w:eastAsia="Times New Roman"/>
          <w:b w:val="1"/>
          <w:bCs w:val="1"/>
          <w:color w:val="5B9BD5" w:themeColor="accent5" w:themeTint="FF" w:themeShade="FF"/>
          <w:sz w:val="24"/>
          <w:szCs w:val="24"/>
        </w:rPr>
        <w:t>CTA</w:t>
      </w:r>
    </w:p>
    <w:p w:rsidR="5605B9BF" w:rsidP="09D425B1" w:rsidRDefault="5605B9BF" w14:paraId="034467BC">
      <w:pPr>
        <w:spacing w:after="0" w:line="240" w:lineRule="auto"/>
        <w:rPr>
          <w:rFonts w:eastAsia="Times New Roman"/>
        </w:rPr>
      </w:pPr>
      <w:r w:rsidRPr="09D425B1" w:rsidR="5605B9BF">
        <w:rPr>
          <w:rFonts w:eastAsia="Times New Roman"/>
        </w:rPr>
        <w:t>Find Out More</w:t>
      </w:r>
    </w:p>
    <w:p w:rsidR="09D425B1" w:rsidP="09D425B1" w:rsidRDefault="09D425B1" w14:paraId="5B19B167" w14:textId="38F44771">
      <w:pPr>
        <w:pStyle w:val="Normal"/>
        <w:spacing w:after="0" w:line="240" w:lineRule="auto"/>
        <w:outlineLvl w:val="2"/>
        <w:rPr>
          <w:b w:val="1"/>
          <w:bCs w:val="1"/>
        </w:rPr>
      </w:pPr>
    </w:p>
    <w:p w:rsidRPr="002271C6" w:rsidR="002271C6" w:rsidP="6F2EA847" w:rsidRDefault="002271C6" w14:paraId="0CE89CBC" w14:textId="46F149C7">
      <w:pPr>
        <w:pStyle w:val="Normal"/>
        <w:spacing w:after="0" w:line="240" w:lineRule="auto"/>
        <w:outlineLvl w:val="2"/>
        <w:rPr>
          <w:rFonts w:eastAsia="Times New Roman"/>
          <w:b w:val="1"/>
          <w:bCs w:val="1"/>
          <w:color w:val="5B9BD5"/>
          <w:sz w:val="24"/>
          <w:szCs w:val="24"/>
        </w:rPr>
      </w:pPr>
    </w:p>
    <w:p w:rsidRPr="002271C6" w:rsidR="002271C6" w:rsidP="09D425B1" w:rsidRDefault="002271C6" w14:paraId="77B1BFFE" w14:textId="1F8945A7">
      <w:pPr>
        <w:pStyle w:val="Normal"/>
        <w:spacing w:after="0" w:line="240" w:lineRule="auto"/>
        <w:outlineLvl w:val="2"/>
        <w:rPr>
          <w:rFonts w:eastAsia="Times New Roman"/>
          <w:b w:val="1"/>
          <w:bCs w:val="1"/>
          <w:color w:val="2E75B5"/>
          <w:sz w:val="28"/>
          <w:szCs w:val="28"/>
        </w:rPr>
      </w:pPr>
      <w:r w:rsidRPr="09D425B1" w:rsidR="002271C6">
        <w:rPr>
          <w:rFonts w:eastAsia="Times New Roman"/>
          <w:b w:val="1"/>
          <w:bCs w:val="1"/>
          <w:color w:val="2E75B5"/>
          <w:sz w:val="28"/>
          <w:szCs w:val="28"/>
        </w:rPr>
        <w:t>Social Post 2: AWS Security Features</w:t>
      </w:r>
    </w:p>
    <w:p w:rsidRPr="002271C6" w:rsidR="002271C6" w:rsidP="00656DEF" w:rsidRDefault="00E73B53" w14:paraId="791F6649" w14:textId="08BB388D">
      <w:pPr>
        <w:pStyle w:val="Heading4"/>
      </w:pPr>
      <w:r>
        <w:t>LinkedIn</w:t>
      </w:r>
    </w:p>
    <w:p w:rsidRPr="002271C6" w:rsidR="002271C6" w:rsidP="002271C6" w:rsidRDefault="002271C6" w14:paraId="44A3F7D4" w14:textId="77777777">
      <w:pPr>
        <w:spacing w:after="0" w:line="240" w:lineRule="auto"/>
        <w:outlineLvl w:val="2"/>
        <w:rPr>
          <w:rFonts w:eastAsia="Times New Roman"/>
          <w:b/>
          <w:bCs/>
          <w:color w:val="5B9BD5"/>
          <w:sz w:val="24"/>
          <w:szCs w:val="24"/>
        </w:rPr>
      </w:pPr>
      <w:r w:rsidRPr="002271C6">
        <w:rPr>
          <w:rFonts w:eastAsia="Times New Roman"/>
          <w:b/>
          <w:bCs/>
          <w:color w:val="5B9BD5"/>
          <w:sz w:val="24"/>
          <w:szCs w:val="24"/>
        </w:rPr>
        <w:t>Headline / Subheadline</w:t>
      </w:r>
    </w:p>
    <w:p w:rsidRPr="002271C6" w:rsidR="002271C6" w:rsidP="6F2EA847" w:rsidRDefault="002271C6" w14:paraId="61675CDA" w14:textId="74F7C386">
      <w:pPr>
        <w:spacing w:after="0" w:line="240" w:lineRule="auto"/>
        <w:rPr>
          <w:rFonts w:eastAsia="Times New Roman"/>
          <w:b w:val="1"/>
          <w:bCs w:val="1"/>
        </w:rPr>
      </w:pPr>
      <w:r w:rsidRPr="09D425B1" w:rsidR="6F2EA847">
        <w:rPr>
          <w:rFonts w:eastAsia="Times New Roman"/>
          <w:b w:val="1"/>
          <w:bCs w:val="1"/>
        </w:rPr>
        <w:t>Maximize Your Cloud Security with A</w:t>
      </w:r>
      <w:r w:rsidRPr="09D425B1" w:rsidR="7FC1DA0D">
        <w:rPr>
          <w:rFonts w:eastAsia="Times New Roman"/>
          <w:b w:val="1"/>
          <w:bCs w:val="1"/>
        </w:rPr>
        <w:t>mazon Web Services</w:t>
      </w:r>
    </w:p>
    <w:p w:rsidRPr="002271C6" w:rsidR="002271C6" w:rsidP="6F2EA847" w:rsidRDefault="002271C6" w14:paraId="5561F30E" w14:textId="2EBBA08B">
      <w:pPr>
        <w:spacing w:after="0" w:line="240" w:lineRule="auto"/>
        <w:ind w:left="540"/>
        <w:rPr>
          <w:rFonts w:eastAsia="Times New Roman"/>
          <w:b w:val="1"/>
          <w:bCs w:val="1"/>
        </w:rPr>
      </w:pPr>
      <w:r w:rsidRPr="09D425B1" w:rsidR="6F2EA847">
        <w:rPr>
          <w:rFonts w:eastAsia="Times New Roman"/>
          <w:b w:val="1"/>
          <w:bCs w:val="1"/>
        </w:rPr>
        <w:t xml:space="preserve">And </w:t>
      </w:r>
      <w:r w:rsidRPr="09D425B1" w:rsidR="1594C024">
        <w:rPr>
          <w:rFonts w:eastAsia="Times New Roman"/>
          <w:b w:val="1"/>
          <w:bCs w:val="1"/>
        </w:rPr>
        <w:t>[</w:t>
      </w:r>
      <w:r w:rsidRPr="09D425B1" w:rsidR="6F2EA847">
        <w:rPr>
          <w:rFonts w:eastAsia="Times New Roman"/>
          <w:b w:val="1"/>
          <w:bCs w:val="1"/>
        </w:rPr>
        <w:t>AWS Partner</w:t>
      </w:r>
      <w:r w:rsidRPr="09D425B1" w:rsidR="71513213">
        <w:rPr>
          <w:rFonts w:eastAsia="Times New Roman"/>
          <w:b w:val="1"/>
          <w:bCs w:val="1"/>
        </w:rPr>
        <w:t>]</w:t>
      </w:r>
    </w:p>
    <w:p w:rsidR="6F2EA847" w:rsidP="6F2EA847" w:rsidRDefault="6F2EA847" w14:paraId="678C2943" w14:textId="5DB72DD0">
      <w:pPr>
        <w:pStyle w:val="Normal"/>
        <w:spacing w:after="0" w:line="240" w:lineRule="auto"/>
        <w:ind w:left="540"/>
        <w:rPr>
          <w:rFonts w:eastAsia="Times New Roman"/>
        </w:rPr>
      </w:pPr>
    </w:p>
    <w:p w:rsidRPr="002271C6" w:rsidR="002271C6" w:rsidP="002271C6" w:rsidRDefault="002271C6" w14:paraId="6721CBBB" w14:textId="77777777">
      <w:pPr>
        <w:spacing w:after="0" w:line="240" w:lineRule="auto"/>
        <w:outlineLvl w:val="2"/>
        <w:rPr>
          <w:rFonts w:eastAsia="Times New Roman"/>
          <w:b/>
          <w:bCs/>
          <w:color w:val="5B9BD5"/>
          <w:sz w:val="24"/>
          <w:szCs w:val="24"/>
        </w:rPr>
      </w:pPr>
      <w:r w:rsidRPr="09D425B1" w:rsidR="002271C6">
        <w:rPr>
          <w:rFonts w:eastAsia="Times New Roman"/>
          <w:b w:val="1"/>
          <w:bCs w:val="1"/>
          <w:color w:val="5B9BD5" w:themeColor="accent5" w:themeTint="FF" w:themeShade="FF"/>
          <w:sz w:val="24"/>
          <w:szCs w:val="24"/>
        </w:rPr>
        <w:t>CTA</w:t>
      </w:r>
    </w:p>
    <w:p w:rsidR="35EC9153" w:rsidP="09D425B1" w:rsidRDefault="35EC9153" w14:paraId="51C2B9A8" w14:textId="2B36A04D">
      <w:pPr>
        <w:pStyle w:val="Normal"/>
        <w:bidi w:val="0"/>
        <w:spacing w:before="0" w:beforeAutospacing="off" w:after="0" w:afterAutospacing="off" w:line="240" w:lineRule="auto"/>
        <w:ind w:left="0" w:right="0"/>
        <w:jc w:val="left"/>
      </w:pPr>
      <w:r w:rsidRPr="09D425B1" w:rsidR="35EC9153">
        <w:rPr>
          <w:rFonts w:eastAsia="Times New Roman"/>
        </w:rPr>
        <w:t>Find Out More</w:t>
      </w:r>
    </w:p>
    <w:p w:rsidR="6F2EA847" w:rsidP="6F2EA847" w:rsidRDefault="6F2EA847" w14:paraId="7F8F37AB" w14:textId="2E9620C5">
      <w:pPr>
        <w:pStyle w:val="Normal"/>
        <w:spacing w:after="0" w:line="240" w:lineRule="auto"/>
        <w:rPr>
          <w:rFonts w:eastAsia="Times New Roman"/>
        </w:rPr>
      </w:pPr>
    </w:p>
    <w:p w:rsidRPr="002271C6" w:rsidR="002271C6" w:rsidP="002271C6" w:rsidRDefault="002271C6" w14:paraId="714EEFA5" w14:textId="77777777">
      <w:pPr>
        <w:spacing w:after="0" w:line="240" w:lineRule="auto"/>
        <w:outlineLvl w:val="2"/>
        <w:rPr>
          <w:rFonts w:eastAsia="Times New Roman"/>
          <w:b/>
          <w:bCs/>
          <w:color w:val="5B9BD5"/>
          <w:sz w:val="24"/>
          <w:szCs w:val="24"/>
        </w:rPr>
      </w:pPr>
      <w:r w:rsidRPr="002271C6">
        <w:rPr>
          <w:rFonts w:eastAsia="Times New Roman"/>
          <w:b/>
          <w:bCs/>
          <w:color w:val="5B9BD5"/>
          <w:sz w:val="24"/>
          <w:szCs w:val="24"/>
        </w:rPr>
        <w:t>Post Body</w:t>
      </w:r>
    </w:p>
    <w:p w:rsidRPr="002271C6" w:rsidR="002271C6" w:rsidP="6F2EA847" w:rsidRDefault="002271C6" w14:paraId="7C4C75FD" w14:textId="30DBF75E">
      <w:pPr>
        <w:rPr>
          <w:b w:val="1"/>
          <w:bCs w:val="1"/>
        </w:rPr>
      </w:pPr>
      <w:r w:rsidRPr="09D425B1" w:rsidR="6F2EA847">
        <w:rPr>
          <w:b w:val="1"/>
          <w:bCs w:val="1"/>
        </w:rPr>
        <w:t xml:space="preserve">Keep your data safe, </w:t>
      </w:r>
      <w:r w:rsidRPr="09D425B1" w:rsidR="6F2EA847">
        <w:rPr>
          <w:b w:val="1"/>
          <w:bCs w:val="1"/>
        </w:rPr>
        <w:t>stay compliant</w:t>
      </w:r>
      <w:r w:rsidRPr="09D425B1" w:rsidR="6F2EA847">
        <w:rPr>
          <w:b w:val="1"/>
          <w:bCs w:val="1"/>
        </w:rPr>
        <w:t xml:space="preserve">, save money, and scale securely with AWS and [AWS PARTNER]. </w:t>
      </w:r>
      <w:r w:rsidRPr="09D425B1" w:rsidR="6F2EA847">
        <w:rPr>
          <w:b w:val="1"/>
          <w:bCs w:val="1"/>
        </w:rPr>
        <w:t xml:space="preserve">With our support, you can </w:t>
      </w:r>
      <w:r w:rsidRPr="09D425B1" w:rsidR="6F2EA847">
        <w:rPr>
          <w:b w:val="1"/>
          <w:bCs w:val="1"/>
        </w:rPr>
        <w:t xml:space="preserve">take full advantage of AWS's security features, including data protection, identity and access management, network and application protection, threat detection, and more. </w:t>
      </w:r>
    </w:p>
    <w:p w:rsidRPr="002271C6" w:rsidR="002271C6" w:rsidP="002271C6" w:rsidRDefault="002271C6" w14:paraId="04E2CA53" w14:textId="77777777">
      <w:pPr>
        <w:spacing w:after="0" w:line="240" w:lineRule="auto"/>
        <w:outlineLvl w:val="2"/>
        <w:rPr>
          <w:rFonts w:eastAsia="Times New Roman"/>
          <w:b/>
          <w:bCs/>
          <w:color w:val="5B9BD5"/>
          <w:sz w:val="24"/>
          <w:szCs w:val="24"/>
        </w:rPr>
      </w:pPr>
      <w:r w:rsidRPr="002271C6">
        <w:rPr>
          <w:rFonts w:eastAsia="Times New Roman"/>
          <w:b/>
          <w:bCs/>
          <w:i/>
          <w:iCs/>
          <w:color w:val="5B9BD5"/>
          <w:sz w:val="24"/>
          <w:szCs w:val="24"/>
        </w:rPr>
        <w:t>Twitter</w:t>
      </w:r>
    </w:p>
    <w:p w:rsidRPr="002271C6" w:rsidR="002271C6" w:rsidP="002271C6" w:rsidRDefault="002271C6" w14:paraId="0B78822F" w14:textId="77777777">
      <w:pPr>
        <w:spacing w:after="0" w:line="240" w:lineRule="auto"/>
        <w:outlineLvl w:val="2"/>
        <w:rPr>
          <w:rFonts w:eastAsia="Times New Roman"/>
          <w:b/>
          <w:bCs/>
          <w:color w:val="5B9BD5"/>
          <w:sz w:val="24"/>
          <w:szCs w:val="24"/>
        </w:rPr>
      </w:pPr>
      <w:r w:rsidRPr="09D425B1" w:rsidR="002271C6">
        <w:rPr>
          <w:rFonts w:eastAsia="Times New Roman"/>
          <w:b w:val="1"/>
          <w:bCs w:val="1"/>
          <w:color w:val="5B9BD5" w:themeColor="accent5" w:themeTint="FF" w:themeShade="FF"/>
          <w:sz w:val="24"/>
          <w:szCs w:val="24"/>
        </w:rPr>
        <w:t>Headline / Subheadline</w:t>
      </w:r>
    </w:p>
    <w:p w:rsidR="20F39997" w:rsidP="09D425B1" w:rsidRDefault="20F39997" w14:paraId="15941B55" w14:textId="74F7C386">
      <w:pPr>
        <w:spacing w:after="0" w:line="240" w:lineRule="auto"/>
        <w:rPr>
          <w:rFonts w:eastAsia="Times New Roman"/>
          <w:b w:val="1"/>
          <w:bCs w:val="1"/>
        </w:rPr>
      </w:pPr>
      <w:r w:rsidRPr="09D425B1" w:rsidR="20F39997">
        <w:rPr>
          <w:rFonts w:eastAsia="Times New Roman"/>
          <w:b w:val="1"/>
          <w:bCs w:val="1"/>
        </w:rPr>
        <w:t>Maximize Your Cloud Security with Amazon Web Services</w:t>
      </w:r>
    </w:p>
    <w:p w:rsidR="20F39997" w:rsidP="09D425B1" w:rsidRDefault="20F39997" w14:paraId="3F7F2DC4" w14:textId="77F58975">
      <w:pPr>
        <w:spacing w:after="0" w:line="240" w:lineRule="auto"/>
        <w:ind w:left="540"/>
        <w:rPr>
          <w:rFonts w:eastAsia="Times New Roman"/>
          <w:b w:val="1"/>
          <w:bCs w:val="1"/>
        </w:rPr>
      </w:pPr>
      <w:r w:rsidRPr="09D425B1" w:rsidR="20F39997">
        <w:rPr>
          <w:rFonts w:eastAsia="Times New Roman"/>
          <w:b w:val="1"/>
          <w:bCs w:val="1"/>
        </w:rPr>
        <w:t>And [AWS Partner]</w:t>
      </w:r>
    </w:p>
    <w:p w:rsidR="6F2EA847" w:rsidP="6F2EA847" w:rsidRDefault="6F2EA847" w14:paraId="0638AE7F" w14:textId="647FAD9A">
      <w:pPr>
        <w:pStyle w:val="Normal"/>
        <w:spacing w:after="0" w:line="240" w:lineRule="auto"/>
        <w:ind w:left="540"/>
        <w:rPr>
          <w:rFonts w:eastAsia="Times New Roman"/>
        </w:rPr>
      </w:pPr>
    </w:p>
    <w:p w:rsidRPr="002271C6" w:rsidR="002271C6" w:rsidP="002271C6" w:rsidRDefault="002271C6" w14:paraId="1F65FCE7" w14:textId="77777777">
      <w:pPr>
        <w:spacing w:after="0" w:line="240" w:lineRule="auto"/>
        <w:outlineLvl w:val="2"/>
        <w:rPr>
          <w:rFonts w:eastAsia="Times New Roman"/>
          <w:b/>
          <w:bCs/>
          <w:color w:val="5B9BD5"/>
          <w:sz w:val="24"/>
          <w:szCs w:val="24"/>
        </w:rPr>
      </w:pPr>
      <w:r w:rsidRPr="09D425B1" w:rsidR="002271C6">
        <w:rPr>
          <w:rFonts w:eastAsia="Times New Roman"/>
          <w:b w:val="1"/>
          <w:bCs w:val="1"/>
          <w:color w:val="5B9BD5" w:themeColor="accent5" w:themeTint="FF" w:themeShade="FF"/>
          <w:sz w:val="24"/>
          <w:szCs w:val="24"/>
        </w:rPr>
        <w:t>CTA</w:t>
      </w:r>
    </w:p>
    <w:p w:rsidR="5374016E" w:rsidP="09D425B1" w:rsidRDefault="5374016E" w14:paraId="7909E38E" w14:textId="2589125D">
      <w:pPr>
        <w:pStyle w:val="Normal"/>
        <w:bidi w:val="0"/>
        <w:spacing w:before="0" w:beforeAutospacing="off" w:after="0" w:afterAutospacing="off" w:line="240" w:lineRule="auto"/>
        <w:ind w:left="0" w:right="0"/>
        <w:jc w:val="left"/>
      </w:pPr>
      <w:r w:rsidRPr="09D425B1" w:rsidR="5374016E">
        <w:rPr>
          <w:rFonts w:eastAsia="Times New Roman"/>
        </w:rPr>
        <w:t>Find Out More</w:t>
      </w:r>
    </w:p>
    <w:p w:rsidR="6F2EA847" w:rsidP="6F2EA847" w:rsidRDefault="6F2EA847" w14:paraId="4D9D2FCE" w14:textId="7BAF83C8">
      <w:pPr>
        <w:pStyle w:val="Normal"/>
        <w:spacing w:after="0" w:line="240" w:lineRule="auto"/>
        <w:rPr>
          <w:rFonts w:eastAsia="Times New Roman"/>
        </w:rPr>
      </w:pPr>
    </w:p>
    <w:p w:rsidRPr="002271C6" w:rsidR="002271C6" w:rsidP="002271C6" w:rsidRDefault="002271C6" w14:paraId="28FE1064" w14:textId="77777777">
      <w:pPr>
        <w:spacing w:after="0" w:line="240" w:lineRule="auto"/>
        <w:outlineLvl w:val="2"/>
        <w:rPr>
          <w:rFonts w:eastAsia="Times New Roman"/>
          <w:b/>
          <w:bCs/>
          <w:color w:val="5B9BD5"/>
          <w:sz w:val="24"/>
          <w:szCs w:val="24"/>
        </w:rPr>
      </w:pPr>
      <w:r w:rsidRPr="6F2EA847" w:rsidR="6F2EA847">
        <w:rPr>
          <w:rFonts w:eastAsia="Times New Roman"/>
          <w:b w:val="1"/>
          <w:bCs w:val="1"/>
          <w:color w:val="5B9BD5" w:themeColor="accent5" w:themeTint="FF" w:themeShade="FF"/>
          <w:sz w:val="24"/>
          <w:szCs w:val="24"/>
        </w:rPr>
        <w:t>Post Body</w:t>
      </w:r>
    </w:p>
    <w:p w:rsidR="002271C6" w:rsidP="09D425B1" w:rsidRDefault="002271C6" w14:paraId="2DB927B9" w14:textId="0F73A8FC">
      <w:pPr>
        <w:pStyle w:val="Normal"/>
        <w:spacing w:after="0" w:line="240" w:lineRule="auto"/>
        <w:ind w:left="0"/>
        <w:rPr>
          <w:b w:val="1"/>
          <w:bCs w:val="1"/>
        </w:rPr>
      </w:pPr>
      <w:r w:rsidRPr="09D425B1" w:rsidR="6F2EA847">
        <w:rPr>
          <w:b w:val="1"/>
          <w:bCs w:val="1"/>
        </w:rPr>
        <w:t>AWS offers a robust suite of security features to help you protect data, manage identity and access, safeguard networks and applications, detect threats, and stay compliant. Take full advantage of these features by partnering with an AWS-certified cloud provider, such as [AWS PARTNER].</w:t>
      </w:r>
      <w:r>
        <w:br/>
      </w:r>
      <w:r>
        <w:br/>
      </w:r>
    </w:p>
    <w:p w:rsidR="002271C6" w:rsidP="09D425B1" w:rsidRDefault="002271C6" w14:paraId="3C698065" w14:textId="5F27A0D5">
      <w:pPr>
        <w:pStyle w:val="Normal"/>
        <w:spacing w:after="0" w:line="240" w:lineRule="auto"/>
        <w:ind w:left="0"/>
        <w:rPr>
          <w:rFonts w:eastAsia="Times New Roman"/>
          <w:b w:val="1"/>
          <w:bCs w:val="1"/>
          <w:color w:val="2E75B5"/>
          <w:sz w:val="28"/>
          <w:szCs w:val="28"/>
        </w:rPr>
      </w:pPr>
      <w:r w:rsidRPr="09D425B1" w:rsidR="002271C6">
        <w:rPr>
          <w:rFonts w:eastAsia="Times New Roman"/>
          <w:b w:val="1"/>
          <w:bCs w:val="1"/>
          <w:color w:val="2E75B5"/>
          <w:sz w:val="28"/>
          <w:szCs w:val="28"/>
        </w:rPr>
        <w:t xml:space="preserve">Social Post 3: </w:t>
      </w:r>
      <w:r w:rsidRPr="09D425B1" w:rsidR="004F3953">
        <w:rPr>
          <w:rFonts w:eastAsia="Times New Roman"/>
          <w:b w:val="1"/>
          <w:bCs w:val="1"/>
          <w:color w:val="2E75B5"/>
          <w:sz w:val="28"/>
          <w:szCs w:val="28"/>
        </w:rPr>
        <w:t>Benefits of Partnering with</w:t>
      </w:r>
      <w:r w:rsidRPr="09D425B1" w:rsidR="002271C6">
        <w:rPr>
          <w:rFonts w:eastAsia="Times New Roman"/>
          <w:b w:val="1"/>
          <w:bCs w:val="1"/>
          <w:color w:val="2E75B5"/>
          <w:sz w:val="28"/>
          <w:szCs w:val="28"/>
        </w:rPr>
        <w:t xml:space="preserve"> AWS Partner</w:t>
      </w:r>
    </w:p>
    <w:p w:rsidRPr="002271C6" w:rsidR="00656DEF" w:rsidP="00656DEF" w:rsidRDefault="00656DEF" w14:paraId="4B3720A5" w14:textId="317FC1BE">
      <w:pPr>
        <w:pStyle w:val="Heading4"/>
      </w:pPr>
      <w:r>
        <w:t>LinkedIn</w:t>
      </w:r>
    </w:p>
    <w:p w:rsidRPr="002271C6" w:rsidR="002271C6" w:rsidP="002271C6" w:rsidRDefault="002271C6" w14:paraId="366F6B5F" w14:textId="77777777">
      <w:pPr>
        <w:spacing w:after="0" w:line="240" w:lineRule="auto"/>
        <w:outlineLvl w:val="2"/>
        <w:rPr>
          <w:rFonts w:eastAsia="Times New Roman"/>
          <w:b/>
          <w:bCs/>
          <w:color w:val="5B9BD5"/>
          <w:sz w:val="24"/>
          <w:szCs w:val="24"/>
        </w:rPr>
      </w:pPr>
      <w:r w:rsidRPr="002271C6">
        <w:rPr>
          <w:rFonts w:eastAsia="Times New Roman"/>
          <w:b/>
          <w:bCs/>
          <w:color w:val="5B9BD5"/>
          <w:sz w:val="24"/>
          <w:szCs w:val="24"/>
        </w:rPr>
        <w:t>Headline / Subheadline</w:t>
      </w:r>
    </w:p>
    <w:p w:rsidRPr="002271C6" w:rsidR="002271C6" w:rsidP="6F2EA847" w:rsidRDefault="002271C6" w14:paraId="6B76FCB1" w14:textId="634B96D8">
      <w:pPr>
        <w:spacing w:after="0" w:line="240" w:lineRule="auto"/>
        <w:rPr>
          <w:rFonts w:eastAsia="Times New Roman"/>
          <w:b w:val="1"/>
          <w:bCs w:val="1"/>
        </w:rPr>
      </w:pPr>
      <w:r w:rsidRPr="09D425B1" w:rsidR="6F2EA847">
        <w:rPr>
          <w:rFonts w:eastAsia="Times New Roman"/>
          <w:b w:val="1"/>
          <w:bCs w:val="1"/>
        </w:rPr>
        <w:t>[AWS PARTNER]: Your Partner in A</w:t>
      </w:r>
      <w:r w:rsidRPr="09D425B1" w:rsidR="5931E864">
        <w:rPr>
          <w:rFonts w:eastAsia="Times New Roman"/>
          <w:b w:val="1"/>
          <w:bCs w:val="1"/>
        </w:rPr>
        <w:t>mazon Web Services</w:t>
      </w:r>
      <w:r w:rsidRPr="09D425B1" w:rsidR="6F2EA847">
        <w:rPr>
          <w:rFonts w:eastAsia="Times New Roman"/>
          <w:b w:val="1"/>
          <w:bCs w:val="1"/>
        </w:rPr>
        <w:t xml:space="preserve"> Security</w:t>
      </w:r>
    </w:p>
    <w:p w:rsidRPr="002271C6" w:rsidR="002271C6" w:rsidP="09D425B1" w:rsidRDefault="002271C6" w14:paraId="6D93FD80" w14:textId="6C777DC1">
      <w:pPr>
        <w:pStyle w:val="Normal"/>
        <w:spacing w:after="0" w:line="240" w:lineRule="auto"/>
        <w:ind w:left="0"/>
        <w:rPr>
          <w:rFonts w:eastAsia="Times New Roman"/>
          <w:b w:val="1"/>
          <w:bCs w:val="1"/>
          <w:color w:val="5B9AD5"/>
          <w:sz w:val="24"/>
          <w:szCs w:val="24"/>
        </w:rPr>
      </w:pPr>
      <w:r w:rsidRPr="09D425B1" w:rsidR="6F2EA847">
        <w:rPr>
          <w:rFonts w:eastAsia="Times New Roman"/>
          <w:b w:val="1"/>
          <w:bCs w:val="1"/>
        </w:rPr>
        <w:t>When It Comes to Security, the Right Partner Matters</w:t>
      </w:r>
      <w:r>
        <w:br/>
      </w:r>
      <w:r>
        <w:br/>
      </w:r>
      <w:r w:rsidRPr="09D425B1" w:rsidR="5A0D458E">
        <w:rPr>
          <w:rFonts w:eastAsia="Times New Roman"/>
          <w:b w:val="1"/>
          <w:bCs w:val="1"/>
          <w:color w:val="5B9AD5"/>
          <w:sz w:val="24"/>
          <w:szCs w:val="24"/>
        </w:rPr>
        <w:t>CTA</w:t>
      </w:r>
    </w:p>
    <w:p w:rsidR="2D7DE661" w:rsidP="09D425B1" w:rsidRDefault="2D7DE661" w14:paraId="6B05DAED" w14:textId="7BE3AE48">
      <w:pPr>
        <w:pStyle w:val="Normal"/>
        <w:bidi w:val="0"/>
        <w:spacing w:before="0" w:beforeAutospacing="off" w:after="0" w:afterAutospacing="off" w:line="240" w:lineRule="auto"/>
        <w:ind w:left="0" w:right="0"/>
        <w:jc w:val="left"/>
      </w:pPr>
      <w:r w:rsidRPr="09D425B1" w:rsidR="2D7DE661">
        <w:rPr>
          <w:rFonts w:eastAsia="Times New Roman"/>
        </w:rPr>
        <w:t>Find Out More</w:t>
      </w:r>
    </w:p>
    <w:p w:rsidR="6F2EA847" w:rsidP="6F2EA847" w:rsidRDefault="6F2EA847" w14:paraId="55563095" w14:textId="0D5CD9E6">
      <w:pPr>
        <w:pStyle w:val="Normal"/>
        <w:spacing w:after="0" w:line="240" w:lineRule="auto"/>
        <w:rPr>
          <w:rFonts w:eastAsia="Times New Roman"/>
        </w:rPr>
      </w:pPr>
    </w:p>
    <w:p w:rsidRPr="002271C6" w:rsidR="002271C6" w:rsidP="002271C6" w:rsidRDefault="002271C6" w14:paraId="5AF82781" w14:textId="77777777">
      <w:pPr>
        <w:spacing w:after="0" w:line="240" w:lineRule="auto"/>
        <w:outlineLvl w:val="2"/>
        <w:rPr>
          <w:rFonts w:eastAsia="Times New Roman"/>
          <w:b/>
          <w:bCs/>
          <w:color w:val="5B9BD5"/>
          <w:sz w:val="24"/>
          <w:szCs w:val="24"/>
        </w:rPr>
      </w:pPr>
      <w:r w:rsidRPr="002271C6">
        <w:rPr>
          <w:rFonts w:eastAsia="Times New Roman"/>
          <w:b/>
          <w:bCs/>
          <w:color w:val="5B9BD5"/>
          <w:sz w:val="24"/>
          <w:szCs w:val="24"/>
        </w:rPr>
        <w:t>Post Body</w:t>
      </w:r>
    </w:p>
    <w:p w:rsidR="6F2EA847" w:rsidP="09D425B1" w:rsidRDefault="6F2EA847" w14:paraId="68A131D5" w14:textId="32D77649">
      <w:pPr>
        <w:pStyle w:val="Normal"/>
        <w:spacing w:after="0" w:line="240" w:lineRule="auto"/>
        <w:rPr>
          <w:rFonts w:eastAsia="Times New Roman"/>
          <w:b w:val="1"/>
          <w:bCs w:val="1"/>
        </w:rPr>
      </w:pPr>
      <w:r w:rsidRPr="09D425B1" w:rsidR="6F2EA847">
        <w:rPr>
          <w:b w:val="1"/>
          <w:bCs w:val="1"/>
        </w:rPr>
        <w:t>AWS is secure enough for the most risk- and security-sensitive organizations, but only when the proper controls are in the proper place. An expert cloud consultancy and provider, such as [AWS PARTNER], can collaborate with you to ensure you apply best practices, stay compliant, and have more time to spend on your business.</w:t>
      </w:r>
      <w:r>
        <w:br/>
      </w:r>
      <w:r>
        <w:br/>
      </w:r>
      <w:r w:rsidRPr="09D425B1" w:rsidR="6F2EA847">
        <w:rPr>
          <w:rFonts w:eastAsia="Times New Roman"/>
          <w:b w:val="1"/>
          <w:bCs w:val="1"/>
          <w:i w:val="1"/>
          <w:iCs w:val="1"/>
          <w:color w:val="5B9AD5"/>
          <w:sz w:val="24"/>
          <w:szCs w:val="24"/>
        </w:rPr>
        <w:t>Twitter</w:t>
      </w:r>
      <w:r>
        <w:br/>
      </w:r>
      <w:r w:rsidRPr="09D425B1" w:rsidR="1DB931D8">
        <w:rPr>
          <w:rFonts w:eastAsia="Times New Roman"/>
          <w:b w:val="1"/>
          <w:bCs w:val="1"/>
        </w:rPr>
        <w:t>[AWS PARTNER]: Your Partner in Amazon Web Services Security</w:t>
      </w:r>
    </w:p>
    <w:p w:rsidR="1DB931D8" w:rsidP="09D425B1" w:rsidRDefault="1DB931D8" w14:paraId="424B5F28" w14:textId="522C697F">
      <w:pPr>
        <w:pStyle w:val="Normal"/>
        <w:spacing w:after="0" w:line="240" w:lineRule="auto"/>
        <w:ind w:left="0"/>
        <w:rPr>
          <w:rFonts w:eastAsia="Times New Roman"/>
          <w:b w:val="1"/>
          <w:bCs w:val="1"/>
          <w:color w:val="5B9AD5"/>
          <w:sz w:val="24"/>
          <w:szCs w:val="24"/>
        </w:rPr>
      </w:pPr>
      <w:r w:rsidRPr="09D425B1" w:rsidR="1DB931D8">
        <w:rPr>
          <w:rFonts w:eastAsia="Times New Roman"/>
          <w:b w:val="1"/>
          <w:bCs w:val="1"/>
        </w:rPr>
        <w:t>When It Comes to Security, the Right Partner Matters</w:t>
      </w:r>
    </w:p>
    <w:p w:rsidRPr="002271C6" w:rsidR="002271C6" w:rsidP="6F2EA847" w:rsidRDefault="002271C6" w14:paraId="51BCFC22" w14:textId="6B8EE4A5">
      <w:pPr>
        <w:pStyle w:val="Normal"/>
        <w:spacing w:after="0" w:line="240" w:lineRule="auto"/>
        <w:outlineLvl w:val="2"/>
        <w:rPr>
          <w:rFonts w:eastAsia="Times New Roman"/>
          <w:b w:val="1"/>
          <w:bCs w:val="1"/>
          <w:color w:val="5B9BD5"/>
          <w:sz w:val="24"/>
          <w:szCs w:val="24"/>
        </w:rPr>
      </w:pPr>
    </w:p>
    <w:p w:rsidRPr="002271C6" w:rsidR="002271C6" w:rsidP="09D425B1" w:rsidRDefault="002271C6" w14:paraId="7A1FBA87" w14:textId="16EBE3C7">
      <w:pPr>
        <w:pStyle w:val="Normal"/>
        <w:spacing w:after="0" w:line="240" w:lineRule="auto"/>
        <w:rPr>
          <w:rFonts w:eastAsia="Times New Roman"/>
          <w:b w:val="1"/>
          <w:bCs w:val="1"/>
          <w:color w:val="5B9BD5"/>
          <w:sz w:val="24"/>
          <w:szCs w:val="24"/>
        </w:rPr>
      </w:pPr>
      <w:r w:rsidRPr="09D425B1" w:rsidR="002271C6">
        <w:rPr>
          <w:rFonts w:eastAsia="Times New Roman"/>
          <w:b w:val="1"/>
          <w:bCs w:val="1"/>
          <w:color w:val="5B9BD5" w:themeColor="accent5" w:themeTint="FF" w:themeShade="FF"/>
          <w:sz w:val="24"/>
          <w:szCs w:val="24"/>
        </w:rPr>
        <w:t>CTA</w:t>
      </w:r>
    </w:p>
    <w:p w:rsidR="5D1D630A" w:rsidP="09D425B1" w:rsidRDefault="5D1D630A" w14:paraId="5EDFAB9E" w14:textId="62517519">
      <w:pPr>
        <w:pStyle w:val="Normal"/>
        <w:bidi w:val="0"/>
        <w:spacing w:before="0" w:beforeAutospacing="off" w:after="0" w:afterAutospacing="off" w:line="240" w:lineRule="auto"/>
        <w:ind w:left="0" w:right="0"/>
        <w:jc w:val="left"/>
      </w:pPr>
      <w:r w:rsidRPr="09D425B1" w:rsidR="5D1D630A">
        <w:rPr>
          <w:rFonts w:eastAsia="Times New Roman"/>
        </w:rPr>
        <w:t>Find Out More</w:t>
      </w:r>
    </w:p>
    <w:p w:rsidR="6F2EA847" w:rsidP="6F2EA847" w:rsidRDefault="6F2EA847" w14:paraId="644F5204" w14:textId="16009F9F">
      <w:pPr>
        <w:pStyle w:val="Normal"/>
        <w:spacing w:after="0" w:line="240" w:lineRule="auto"/>
        <w:rPr>
          <w:rFonts w:eastAsia="Times New Roman"/>
        </w:rPr>
      </w:pPr>
    </w:p>
    <w:p w:rsidRPr="002271C6" w:rsidR="002271C6" w:rsidP="002271C6" w:rsidRDefault="002271C6" w14:paraId="0F5C03CC" w14:textId="77777777">
      <w:pPr>
        <w:spacing w:after="0" w:line="240" w:lineRule="auto"/>
        <w:outlineLvl w:val="2"/>
        <w:rPr>
          <w:rFonts w:eastAsia="Times New Roman"/>
          <w:b/>
          <w:bCs/>
          <w:color w:val="5B9BD5"/>
          <w:sz w:val="24"/>
          <w:szCs w:val="24"/>
        </w:rPr>
      </w:pPr>
      <w:r w:rsidRPr="002271C6">
        <w:rPr>
          <w:rFonts w:eastAsia="Times New Roman"/>
          <w:b/>
          <w:bCs/>
          <w:color w:val="5B9BD5"/>
          <w:sz w:val="24"/>
          <w:szCs w:val="24"/>
        </w:rPr>
        <w:t>Post Body</w:t>
      </w:r>
    </w:p>
    <w:p w:rsidRPr="002271C6" w:rsidR="004F3953" w:rsidP="6F2EA847" w:rsidRDefault="004F3953" w14:paraId="75CED8B0" w14:textId="74589A68">
      <w:pPr>
        <w:pStyle w:val="Normal"/>
        <w:spacing w:after="0" w:line="240" w:lineRule="auto"/>
        <w:ind w:left="0"/>
      </w:pPr>
      <w:r w:rsidRPr="09D425B1" w:rsidR="6F2EA847">
        <w:rPr>
          <w:b w:val="1"/>
          <w:bCs w:val="1"/>
        </w:rPr>
        <w:t>AWS is secure enough for the most risk-sensitive organizations, but only when the proper controls are in place. An expert cloud provider, such as [AWS PARTNER], can help you implement those controls, so you can spend less time on security and more time on your business.</w:t>
      </w:r>
    </w:p>
    <w:sectPr w:rsidRPr="005B6122" w:rsidR="00C0479E">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80"/>
  <w:trackRevisions w:val="false"/>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0A71"/>
    <w:rsid w:val="00086492"/>
    <w:rsid w:val="000B7A7E"/>
    <w:rsid w:val="001A6EFF"/>
    <w:rsid w:val="002271C6"/>
    <w:rsid w:val="00232748"/>
    <w:rsid w:val="0032383B"/>
    <w:rsid w:val="00340F33"/>
    <w:rsid w:val="00353EBB"/>
    <w:rsid w:val="00410A71"/>
    <w:rsid w:val="00420C0C"/>
    <w:rsid w:val="0045561C"/>
    <w:rsid w:val="00486D91"/>
    <w:rsid w:val="004A20B9"/>
    <w:rsid w:val="004F3953"/>
    <w:rsid w:val="00505B8F"/>
    <w:rsid w:val="00534D86"/>
    <w:rsid w:val="005B6122"/>
    <w:rsid w:val="005E1241"/>
    <w:rsid w:val="00656DEF"/>
    <w:rsid w:val="006707BC"/>
    <w:rsid w:val="00677DD8"/>
    <w:rsid w:val="00683936"/>
    <w:rsid w:val="006D047F"/>
    <w:rsid w:val="00742880"/>
    <w:rsid w:val="00844083"/>
    <w:rsid w:val="008A5836"/>
    <w:rsid w:val="009B2BCD"/>
    <w:rsid w:val="00AC3124"/>
    <w:rsid w:val="00BD454E"/>
    <w:rsid w:val="00C0479E"/>
    <w:rsid w:val="00DD0E2E"/>
    <w:rsid w:val="00E73B53"/>
    <w:rsid w:val="00F22682"/>
    <w:rsid w:val="00FB14FA"/>
    <w:rsid w:val="00FD2A31"/>
    <w:rsid w:val="0500B48E"/>
    <w:rsid w:val="09D425B1"/>
    <w:rsid w:val="11C60F39"/>
    <w:rsid w:val="1594C024"/>
    <w:rsid w:val="1DB931D8"/>
    <w:rsid w:val="1DC76AF2"/>
    <w:rsid w:val="1ECEC2D6"/>
    <w:rsid w:val="20F39997"/>
    <w:rsid w:val="2D7DE661"/>
    <w:rsid w:val="35EC9153"/>
    <w:rsid w:val="414F3252"/>
    <w:rsid w:val="46097B18"/>
    <w:rsid w:val="5374016E"/>
    <w:rsid w:val="5605B9BF"/>
    <w:rsid w:val="5931E864"/>
    <w:rsid w:val="5A0D458E"/>
    <w:rsid w:val="5D1D630A"/>
    <w:rsid w:val="6F2EA847"/>
    <w:rsid w:val="71513213"/>
    <w:rsid w:val="75929E31"/>
    <w:rsid w:val="7FC1DA0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BCC291"/>
  <w15:chartTrackingRefBased/>
  <w15:docId w15:val="{E760BE7A-8529-40A3-963F-411D3A9853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44083"/>
    <w:rPr>
      <w:rFonts w:ascii="Calibri" w:hAnsi="Calibri" w:cs="Calibri"/>
    </w:rPr>
  </w:style>
  <w:style w:type="paragraph" w:styleId="Heading1">
    <w:name w:val="heading 1"/>
    <w:basedOn w:val="Normal"/>
    <w:link w:val="Heading1Char"/>
    <w:uiPriority w:val="9"/>
    <w:qFormat/>
    <w:rsid w:val="00844083"/>
    <w:pPr>
      <w:spacing w:after="0" w:line="240" w:lineRule="auto"/>
      <w:outlineLvl w:val="0"/>
    </w:pPr>
    <w:rPr>
      <w:rFonts w:eastAsia="Times New Roman"/>
      <w:b/>
      <w:bCs/>
      <w:color w:val="1E4E79"/>
      <w:kern w:val="36"/>
      <w:sz w:val="32"/>
      <w:szCs w:val="32"/>
    </w:rPr>
  </w:style>
  <w:style w:type="paragraph" w:styleId="Heading2">
    <w:name w:val="heading 2"/>
    <w:basedOn w:val="Normal"/>
    <w:link w:val="Heading2Char"/>
    <w:uiPriority w:val="9"/>
    <w:qFormat/>
    <w:rsid w:val="00844083"/>
    <w:pPr>
      <w:spacing w:after="0" w:line="240" w:lineRule="auto"/>
      <w:outlineLvl w:val="1"/>
    </w:pPr>
    <w:rPr>
      <w:rFonts w:eastAsia="Times New Roman"/>
      <w:b/>
      <w:bCs/>
      <w:color w:val="2E75B5"/>
      <w:sz w:val="28"/>
      <w:szCs w:val="28"/>
    </w:rPr>
  </w:style>
  <w:style w:type="paragraph" w:styleId="Heading3">
    <w:name w:val="heading 3"/>
    <w:basedOn w:val="Normal"/>
    <w:link w:val="Heading3Char"/>
    <w:uiPriority w:val="9"/>
    <w:qFormat/>
    <w:rsid w:val="00844083"/>
    <w:pPr>
      <w:spacing w:after="0" w:line="240" w:lineRule="auto"/>
      <w:outlineLvl w:val="2"/>
    </w:pPr>
    <w:rPr>
      <w:rFonts w:eastAsia="Times New Roman"/>
      <w:b/>
      <w:bCs/>
      <w:color w:val="5B9BD5"/>
      <w:sz w:val="24"/>
      <w:szCs w:val="24"/>
    </w:rPr>
  </w:style>
  <w:style w:type="paragraph" w:styleId="Heading4">
    <w:name w:val="heading 4"/>
    <w:basedOn w:val="Normal"/>
    <w:link w:val="Heading4Char"/>
    <w:uiPriority w:val="9"/>
    <w:qFormat/>
    <w:rsid w:val="00844083"/>
    <w:pPr>
      <w:spacing w:after="0" w:line="240" w:lineRule="auto"/>
      <w:outlineLvl w:val="3"/>
    </w:pPr>
    <w:rPr>
      <w:rFonts w:eastAsia="Times New Roman"/>
      <w:b/>
      <w:bCs/>
      <w:i/>
      <w:iCs/>
      <w:color w:val="5B9BD5"/>
      <w:sz w:val="24"/>
      <w:szCs w:val="24"/>
    </w:rPr>
  </w:style>
  <w:style w:type="paragraph" w:styleId="Heading5">
    <w:name w:val="heading 5"/>
    <w:basedOn w:val="Normal"/>
    <w:link w:val="Heading5Char"/>
    <w:uiPriority w:val="9"/>
    <w:qFormat/>
    <w:rsid w:val="00844083"/>
    <w:pPr>
      <w:spacing w:after="0" w:line="240" w:lineRule="auto"/>
      <w:outlineLvl w:val="4"/>
    </w:pPr>
    <w:rPr>
      <w:rFonts w:eastAsia="Times New Roman"/>
      <w:b/>
      <w:bCs/>
      <w:color w:val="2E75B5"/>
    </w:rPr>
  </w:style>
  <w:style w:type="paragraph" w:styleId="Heading6">
    <w:name w:val="heading 6"/>
    <w:basedOn w:val="Normal"/>
    <w:link w:val="Heading6Char"/>
    <w:uiPriority w:val="9"/>
    <w:qFormat/>
    <w:rsid w:val="00844083"/>
    <w:pPr>
      <w:spacing w:after="0" w:line="240" w:lineRule="auto"/>
      <w:outlineLvl w:val="5"/>
    </w:pPr>
    <w:rPr>
      <w:rFonts w:eastAsia="Times New Roman"/>
      <w:b/>
      <w:bCs/>
      <w:i/>
      <w:iCs/>
      <w:color w:val="2E75B5"/>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844083"/>
    <w:rPr>
      <w:rFonts w:ascii="Calibri" w:hAnsi="Calibri" w:eastAsia="Times New Roman" w:cs="Calibri"/>
      <w:b/>
      <w:bCs/>
      <w:color w:val="1E4E79"/>
      <w:kern w:val="36"/>
      <w:sz w:val="32"/>
      <w:szCs w:val="32"/>
    </w:rPr>
  </w:style>
  <w:style w:type="character" w:styleId="Heading2Char" w:customStyle="1">
    <w:name w:val="Heading 2 Char"/>
    <w:basedOn w:val="DefaultParagraphFont"/>
    <w:link w:val="Heading2"/>
    <w:uiPriority w:val="9"/>
    <w:rsid w:val="00844083"/>
    <w:rPr>
      <w:rFonts w:ascii="Calibri" w:hAnsi="Calibri" w:eastAsia="Times New Roman" w:cs="Calibri"/>
      <w:b/>
      <w:bCs/>
      <w:color w:val="2E75B5"/>
      <w:sz w:val="28"/>
      <w:szCs w:val="28"/>
    </w:rPr>
  </w:style>
  <w:style w:type="character" w:styleId="Heading3Char" w:customStyle="1">
    <w:name w:val="Heading 3 Char"/>
    <w:basedOn w:val="DefaultParagraphFont"/>
    <w:link w:val="Heading3"/>
    <w:uiPriority w:val="9"/>
    <w:rsid w:val="00844083"/>
    <w:rPr>
      <w:rFonts w:ascii="Calibri" w:hAnsi="Calibri" w:eastAsia="Times New Roman" w:cs="Calibri"/>
      <w:b/>
      <w:bCs/>
      <w:color w:val="5B9BD5"/>
      <w:sz w:val="24"/>
      <w:szCs w:val="24"/>
    </w:rPr>
  </w:style>
  <w:style w:type="character" w:styleId="Heading4Char" w:customStyle="1">
    <w:name w:val="Heading 4 Char"/>
    <w:basedOn w:val="DefaultParagraphFont"/>
    <w:link w:val="Heading4"/>
    <w:uiPriority w:val="9"/>
    <w:rsid w:val="00844083"/>
    <w:rPr>
      <w:rFonts w:ascii="Calibri" w:hAnsi="Calibri" w:eastAsia="Times New Roman" w:cs="Calibri"/>
      <w:b/>
      <w:bCs/>
      <w:i/>
      <w:iCs/>
      <w:color w:val="5B9BD5"/>
      <w:sz w:val="24"/>
      <w:szCs w:val="24"/>
    </w:rPr>
  </w:style>
  <w:style w:type="character" w:styleId="Heading5Char" w:customStyle="1">
    <w:name w:val="Heading 5 Char"/>
    <w:basedOn w:val="DefaultParagraphFont"/>
    <w:link w:val="Heading5"/>
    <w:uiPriority w:val="9"/>
    <w:rsid w:val="00844083"/>
    <w:rPr>
      <w:rFonts w:ascii="Calibri" w:hAnsi="Calibri" w:eastAsia="Times New Roman" w:cs="Calibri"/>
      <w:b/>
      <w:bCs/>
      <w:color w:val="2E75B5"/>
    </w:rPr>
  </w:style>
  <w:style w:type="character" w:styleId="Heading6Char" w:customStyle="1">
    <w:name w:val="Heading 6 Char"/>
    <w:basedOn w:val="DefaultParagraphFont"/>
    <w:link w:val="Heading6"/>
    <w:uiPriority w:val="9"/>
    <w:rsid w:val="00844083"/>
    <w:rPr>
      <w:rFonts w:ascii="Calibri" w:hAnsi="Calibri" w:eastAsia="Times New Roman" w:cs="Calibri"/>
      <w:b/>
      <w:bCs/>
      <w:i/>
      <w:iCs/>
      <w:color w:val="2E75B5"/>
    </w:rPr>
  </w:style>
  <w:style w:type="paragraph" w:styleId="Title">
    <w:name w:val="Title"/>
    <w:basedOn w:val="Heading1"/>
    <w:next w:val="Normal"/>
    <w:link w:val="TitleChar"/>
    <w:uiPriority w:val="10"/>
    <w:qFormat/>
    <w:rsid w:val="005B6122"/>
    <w:rPr>
      <w:sz w:val="48"/>
      <w:szCs w:val="48"/>
    </w:rPr>
  </w:style>
  <w:style w:type="character" w:styleId="TitleChar" w:customStyle="1">
    <w:name w:val="Title Char"/>
    <w:basedOn w:val="DefaultParagraphFont"/>
    <w:link w:val="Title"/>
    <w:uiPriority w:val="10"/>
    <w:rsid w:val="005B6122"/>
    <w:rPr>
      <w:rFonts w:ascii="Calibri" w:hAnsi="Calibri" w:eastAsia="Times New Roman" w:cs="Calibri"/>
      <w:b/>
      <w:bCs/>
      <w:color w:val="1E4E79"/>
      <w:kern w:val="36"/>
      <w:sz w:val="48"/>
      <w:szCs w:val="48"/>
    </w:rPr>
  </w:style>
  <w:style w:type="paragraph" w:styleId="NormalWeb">
    <w:name w:val="Normal (Web)"/>
    <w:basedOn w:val="Normal"/>
    <w:uiPriority w:val="99"/>
    <w:semiHidden/>
    <w:unhideWhenUsed/>
    <w:rsid w:val="002271C6"/>
    <w:pPr>
      <w:spacing w:before="100" w:beforeAutospacing="1" w:after="100" w:afterAutospacing="1" w:line="240" w:lineRule="auto"/>
    </w:pPr>
    <w:rPr>
      <w:rFonts w:ascii="Times New Roman" w:hAnsi="Times New Roman"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4583087">
      <w:bodyDiv w:val="1"/>
      <w:marLeft w:val="0"/>
      <w:marRight w:val="0"/>
      <w:marTop w:val="0"/>
      <w:marBottom w:val="0"/>
      <w:divBdr>
        <w:top w:val="none" w:sz="0" w:space="0" w:color="auto"/>
        <w:left w:val="none" w:sz="0" w:space="0" w:color="auto"/>
        <w:bottom w:val="none" w:sz="0" w:space="0" w:color="auto"/>
        <w:right w:val="none" w:sz="0" w:space="0" w:color="auto"/>
      </w:divBdr>
      <w:divsChild>
        <w:div w:id="1873565203">
          <w:marLeft w:val="0"/>
          <w:marRight w:val="0"/>
          <w:marTop w:val="0"/>
          <w:marBottom w:val="0"/>
          <w:divBdr>
            <w:top w:val="none" w:sz="0" w:space="0" w:color="auto"/>
            <w:left w:val="none" w:sz="0" w:space="0" w:color="auto"/>
            <w:bottom w:val="none" w:sz="0" w:space="0" w:color="auto"/>
            <w:right w:val="none" w:sz="0" w:space="0" w:color="auto"/>
          </w:divBdr>
          <w:divsChild>
            <w:div w:id="1553688292">
              <w:marLeft w:val="0"/>
              <w:marRight w:val="0"/>
              <w:marTop w:val="0"/>
              <w:marBottom w:val="0"/>
              <w:divBdr>
                <w:top w:val="none" w:sz="0" w:space="0" w:color="auto"/>
                <w:left w:val="none" w:sz="0" w:space="0" w:color="auto"/>
                <w:bottom w:val="none" w:sz="0" w:space="0" w:color="auto"/>
                <w:right w:val="none" w:sz="0" w:space="0" w:color="auto"/>
              </w:divBdr>
              <w:divsChild>
                <w:div w:id="1838039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8607">
      <w:bodyDiv w:val="1"/>
      <w:marLeft w:val="0"/>
      <w:marRight w:val="0"/>
      <w:marTop w:val="0"/>
      <w:marBottom w:val="0"/>
      <w:divBdr>
        <w:top w:val="none" w:sz="0" w:space="0" w:color="auto"/>
        <w:left w:val="none" w:sz="0" w:space="0" w:color="auto"/>
        <w:bottom w:val="none" w:sz="0" w:space="0" w:color="auto"/>
        <w:right w:val="none" w:sz="0" w:space="0" w:color="auto"/>
      </w:divBdr>
      <w:divsChild>
        <w:div w:id="1623728192">
          <w:marLeft w:val="0"/>
          <w:marRight w:val="0"/>
          <w:marTop w:val="0"/>
          <w:marBottom w:val="0"/>
          <w:divBdr>
            <w:top w:val="none" w:sz="0" w:space="0" w:color="auto"/>
            <w:left w:val="none" w:sz="0" w:space="0" w:color="auto"/>
            <w:bottom w:val="none" w:sz="0" w:space="0" w:color="auto"/>
            <w:right w:val="none" w:sz="0" w:space="0" w:color="auto"/>
          </w:divBdr>
          <w:divsChild>
            <w:div w:id="1030568943">
              <w:marLeft w:val="0"/>
              <w:marRight w:val="0"/>
              <w:marTop w:val="0"/>
              <w:marBottom w:val="0"/>
              <w:divBdr>
                <w:top w:val="none" w:sz="0" w:space="0" w:color="auto"/>
                <w:left w:val="none" w:sz="0" w:space="0" w:color="auto"/>
                <w:bottom w:val="none" w:sz="0" w:space="0" w:color="auto"/>
                <w:right w:val="none" w:sz="0" w:space="0" w:color="auto"/>
              </w:divBdr>
              <w:divsChild>
                <w:div w:id="1402751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BVNA</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Nathan Warne</dc:creator>
  <keywords/>
  <dc:description/>
  <lastModifiedBy>Lori Staff</lastModifiedBy>
  <revision>32</revision>
  <dcterms:created xsi:type="dcterms:W3CDTF">2022-07-12T16:10:00.0000000Z</dcterms:created>
  <dcterms:modified xsi:type="dcterms:W3CDTF">2022-11-23T16:42:57.1701484Z</dcterms:modified>
</coreProperties>
</file>